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6E" w:rsidRDefault="002D636E">
      <w:pPr>
        <w:adjustRightInd/>
        <w:jc w:val="right"/>
        <w:rPr>
          <w:rFonts w:hAnsi="Times New Roman" w:cs="Times New Roman"/>
          <w:spacing w:val="2"/>
        </w:rPr>
      </w:pPr>
      <w:bookmarkStart w:id="0" w:name="_GoBack"/>
      <w:bookmarkEnd w:id="0"/>
      <w:r>
        <w:rPr>
          <w:rFonts w:hint="eastAsia"/>
        </w:rPr>
        <w:t>別添１</w:t>
      </w:r>
    </w:p>
    <w:p w:rsidR="002D636E" w:rsidRDefault="002D636E">
      <w:pPr>
        <w:adjustRightInd/>
        <w:rPr>
          <w:rFonts w:hAnsi="Times New Roman" w:cs="Times New Roman"/>
          <w:spacing w:val="2"/>
        </w:rPr>
      </w:pPr>
    </w:p>
    <w:p w:rsidR="002D636E" w:rsidRDefault="002D636E">
      <w:pPr>
        <w:adjustRightInd/>
        <w:spacing w:line="366" w:lineRule="exact"/>
        <w:jc w:val="center"/>
        <w:rPr>
          <w:rFonts w:hAnsi="Times New Roman" w:cs="Times New Roman"/>
          <w:spacing w:val="2"/>
        </w:rPr>
      </w:pPr>
      <w:r>
        <w:rPr>
          <w:rFonts w:hint="eastAsia"/>
          <w:b/>
          <w:bCs/>
          <w:sz w:val="26"/>
          <w:szCs w:val="26"/>
        </w:rPr>
        <w:t>移動工業試験場の事業内容</w:t>
      </w:r>
    </w:p>
    <w:p w:rsidR="002D636E" w:rsidRDefault="002D636E">
      <w:pPr>
        <w:adjustRightInd/>
        <w:rPr>
          <w:rFonts w:hAnsi="Times New Roman" w:cs="Times New Roman"/>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9"/>
        <w:gridCol w:w="8156"/>
      </w:tblGrid>
      <w:tr w:rsidR="002D636E">
        <w:tblPrEx>
          <w:tblCellMar>
            <w:top w:w="0" w:type="dxa"/>
            <w:bottom w:w="0" w:type="dxa"/>
          </w:tblCellMar>
        </w:tblPrEx>
        <w:trPr>
          <w:trHeight w:val="1038"/>
        </w:trPr>
        <w:tc>
          <w:tcPr>
            <w:tcW w:w="1359" w:type="dxa"/>
            <w:tcBorders>
              <w:top w:val="single" w:sz="4" w:space="0" w:color="000000"/>
              <w:left w:val="single" w:sz="4" w:space="0" w:color="000000"/>
              <w:bottom w:val="nil"/>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center"/>
              <w:rPr>
                <w:rFonts w:hAnsi="Times New Roman" w:cs="Times New Roman"/>
                <w:color w:val="auto"/>
              </w:rPr>
            </w:pPr>
            <w:r>
              <w:rPr>
                <w:rFonts w:hint="eastAsia"/>
                <w:position w:val="16"/>
              </w:rPr>
              <w:t>開催の目的</w:t>
            </w:r>
          </w:p>
        </w:tc>
        <w:tc>
          <w:tcPr>
            <w:tcW w:w="8156" w:type="dxa"/>
            <w:tcBorders>
              <w:top w:val="single" w:sz="4" w:space="0" w:color="000000"/>
              <w:left w:val="single" w:sz="4" w:space="0" w:color="000000"/>
              <w:bottom w:val="nil"/>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pPr>
            <w:r>
              <w:rPr>
                <w:rFonts w:hint="eastAsia"/>
              </w:rPr>
              <w:t xml:space="preserve">　中小企業の技術力向上及び地域産業の振興発展を図るため、道内各地において「移動工業試験場」を開催します。</w:t>
            </w:r>
          </w:p>
          <w:p w:rsidR="002D636E" w:rsidRDefault="002D636E">
            <w:pPr>
              <w:suppressAutoHyphens/>
              <w:kinsoku w:val="0"/>
              <w:wordWrap w:val="0"/>
              <w:autoSpaceDE w:val="0"/>
              <w:autoSpaceDN w:val="0"/>
              <w:spacing w:line="346" w:lineRule="atLeast"/>
              <w:jc w:val="left"/>
              <w:rPr>
                <w:rFonts w:hAnsi="Times New Roman" w:cs="Times New Roman"/>
                <w:color w:val="auto"/>
              </w:rPr>
            </w:pPr>
          </w:p>
        </w:tc>
      </w:tr>
      <w:tr w:rsidR="002D636E">
        <w:tblPrEx>
          <w:tblCellMar>
            <w:top w:w="0" w:type="dxa"/>
            <w:bottom w:w="0" w:type="dxa"/>
          </w:tblCellMar>
        </w:tblPrEx>
        <w:trPr>
          <w:trHeight w:val="1038"/>
        </w:trPr>
        <w:tc>
          <w:tcPr>
            <w:tcW w:w="1359" w:type="dxa"/>
            <w:tcBorders>
              <w:top w:val="single" w:sz="4" w:space="0" w:color="000000"/>
              <w:left w:val="single" w:sz="4" w:space="0" w:color="000000"/>
              <w:bottom w:val="nil"/>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center"/>
              <w:rPr>
                <w:rFonts w:hAnsi="Times New Roman" w:cs="Times New Roman"/>
                <w:color w:val="auto"/>
              </w:rPr>
            </w:pPr>
            <w:r>
              <w:rPr>
                <w:rFonts w:hint="eastAsia"/>
                <w:position w:val="16"/>
              </w:rPr>
              <w:t>対　象　者</w:t>
            </w:r>
          </w:p>
        </w:tc>
        <w:tc>
          <w:tcPr>
            <w:tcW w:w="8156" w:type="dxa"/>
            <w:tcBorders>
              <w:top w:val="single" w:sz="4" w:space="0" w:color="000000"/>
              <w:left w:val="single" w:sz="4" w:space="0" w:color="000000"/>
              <w:bottom w:val="nil"/>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pPr>
            <w:r>
              <w:rPr>
                <w:rFonts w:hint="eastAsia"/>
              </w:rPr>
              <w:t xml:space="preserve">　おおむね１０人以上の参加が見込める中小企業団体、中小企業者グループ及び市町村など</w:t>
            </w:r>
          </w:p>
          <w:p w:rsidR="002D636E" w:rsidRDefault="002D636E">
            <w:pPr>
              <w:suppressAutoHyphens/>
              <w:kinsoku w:val="0"/>
              <w:wordWrap w:val="0"/>
              <w:autoSpaceDE w:val="0"/>
              <w:autoSpaceDN w:val="0"/>
              <w:spacing w:line="346" w:lineRule="atLeast"/>
              <w:jc w:val="left"/>
              <w:rPr>
                <w:rFonts w:hAnsi="Times New Roman" w:cs="Times New Roman"/>
                <w:color w:val="auto"/>
              </w:rPr>
            </w:pPr>
          </w:p>
        </w:tc>
      </w:tr>
      <w:tr w:rsidR="002D636E">
        <w:tblPrEx>
          <w:tblCellMar>
            <w:top w:w="0" w:type="dxa"/>
            <w:bottom w:w="0" w:type="dxa"/>
          </w:tblCellMar>
        </w:tblPrEx>
        <w:trPr>
          <w:trHeight w:val="9688"/>
        </w:trPr>
        <w:tc>
          <w:tcPr>
            <w:tcW w:w="1359" w:type="dxa"/>
            <w:tcBorders>
              <w:top w:val="single" w:sz="4" w:space="0" w:color="000000"/>
              <w:left w:val="single" w:sz="4" w:space="0" w:color="000000"/>
              <w:bottom w:val="single" w:sz="4" w:space="0" w:color="000000"/>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center"/>
              <w:rPr>
                <w:rFonts w:hAnsi="Times New Roman" w:cs="Times New Roman"/>
                <w:color w:val="auto"/>
              </w:rPr>
            </w:pPr>
            <w:r>
              <w:rPr>
                <w:rFonts w:hint="eastAsia"/>
              </w:rPr>
              <w:t>開催内容</w:t>
            </w:r>
          </w:p>
        </w:tc>
        <w:tc>
          <w:tcPr>
            <w:tcW w:w="8156" w:type="dxa"/>
            <w:tcBorders>
              <w:top w:val="single" w:sz="4" w:space="0" w:color="000000"/>
              <w:left w:val="single" w:sz="4" w:space="0" w:color="000000"/>
              <w:bottom w:val="single" w:sz="4" w:space="0" w:color="000000"/>
              <w:right w:val="single" w:sz="4" w:space="0" w:color="000000"/>
            </w:tcBorders>
          </w:tcPr>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r>
              <w:rPr>
                <w:rFonts w:hint="eastAsia"/>
              </w:rPr>
              <w:t xml:space="preserve">　地域のニーズに合わせ、次の内容を組み合わせて実施します。これまでの開催実績は別添２のとおりです。</w:t>
            </w: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r>
              <w:rPr>
                <w:rFonts w:hint="eastAsia"/>
              </w:rPr>
              <w:t>１　技術講習会</w:t>
            </w:r>
          </w:p>
          <w:p w:rsidR="002D636E" w:rsidRDefault="002D636E" w:rsidP="002D636E">
            <w:pPr>
              <w:suppressAutoHyphens/>
              <w:kinsoku w:val="0"/>
              <w:wordWrap w:val="0"/>
              <w:autoSpaceDE w:val="0"/>
              <w:autoSpaceDN w:val="0"/>
              <w:spacing w:line="346" w:lineRule="atLeast"/>
              <w:ind w:firstLineChars="200" w:firstLine="492"/>
              <w:jc w:val="left"/>
            </w:pPr>
            <w:r>
              <w:rPr>
                <w:rFonts w:hint="eastAsia"/>
              </w:rPr>
              <w:t>地域のニーズや希望のテーマに応じ、「技術概論」、「研究成果</w:t>
            </w:r>
          </w:p>
          <w:p w:rsidR="002D636E" w:rsidRDefault="002D636E" w:rsidP="002D636E">
            <w:pPr>
              <w:suppressAutoHyphens/>
              <w:kinsoku w:val="0"/>
              <w:wordWrap w:val="0"/>
              <w:autoSpaceDE w:val="0"/>
              <w:autoSpaceDN w:val="0"/>
              <w:spacing w:line="346" w:lineRule="atLeast"/>
              <w:ind w:firstLineChars="100" w:firstLine="246"/>
              <w:jc w:val="left"/>
              <w:rPr>
                <w:rFonts w:hAnsi="Times New Roman" w:cs="Times New Roman"/>
                <w:spacing w:val="2"/>
              </w:rPr>
            </w:pPr>
            <w:r>
              <w:rPr>
                <w:rFonts w:hint="eastAsia"/>
              </w:rPr>
              <w:t>発表」または「実習・演習」を実施します。</w:t>
            </w:r>
          </w:p>
          <w:p w:rsidR="002D636E" w:rsidRDefault="002D636E" w:rsidP="002D636E">
            <w:pPr>
              <w:suppressAutoHyphens/>
              <w:kinsoku w:val="0"/>
              <w:wordWrap w:val="0"/>
              <w:autoSpaceDE w:val="0"/>
              <w:autoSpaceDN w:val="0"/>
              <w:spacing w:line="346" w:lineRule="atLeast"/>
              <w:ind w:leftChars="100" w:left="246" w:firstLineChars="100" w:firstLine="246"/>
              <w:jc w:val="left"/>
              <w:rPr>
                <w:rFonts w:hAnsi="Times New Roman" w:cs="Times New Roman"/>
                <w:spacing w:val="2"/>
              </w:rPr>
            </w:pPr>
            <w:r>
              <w:rPr>
                <w:rFonts w:hint="eastAsia"/>
              </w:rPr>
              <w:t>移動工業試験場の開催可能な専門別テーマは、別添３に掲載しましたので、参考にしてください。</w:t>
            </w:r>
          </w:p>
          <w:p w:rsidR="002D636E" w:rsidRDefault="002D636E" w:rsidP="002D636E">
            <w:pPr>
              <w:suppressAutoHyphens/>
              <w:kinsoku w:val="0"/>
              <w:wordWrap w:val="0"/>
              <w:autoSpaceDE w:val="0"/>
              <w:autoSpaceDN w:val="0"/>
              <w:spacing w:line="346" w:lineRule="atLeast"/>
              <w:ind w:leftChars="100" w:left="246" w:firstLineChars="100" w:firstLine="246"/>
              <w:jc w:val="left"/>
              <w:rPr>
                <w:rFonts w:hAnsi="Times New Roman" w:cs="Times New Roman"/>
                <w:spacing w:val="2"/>
              </w:rPr>
            </w:pPr>
            <w:r>
              <w:rPr>
                <w:rFonts w:hint="eastAsia"/>
              </w:rPr>
              <w:t>また、内容については、これから取り組まれる方への概要説明や既に取り組まれている方への技術解説等、要望にあわせて実施します。</w:t>
            </w: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r>
              <w:rPr>
                <w:rFonts w:hint="eastAsia"/>
              </w:rPr>
              <w:t>２　現地技術指導</w:t>
            </w:r>
          </w:p>
          <w:p w:rsidR="002D636E" w:rsidRDefault="002D636E" w:rsidP="002D636E">
            <w:pPr>
              <w:suppressAutoHyphens/>
              <w:kinsoku w:val="0"/>
              <w:wordWrap w:val="0"/>
              <w:autoSpaceDE w:val="0"/>
              <w:autoSpaceDN w:val="0"/>
              <w:spacing w:line="346" w:lineRule="atLeast"/>
              <w:ind w:firstLineChars="200" w:firstLine="492"/>
              <w:jc w:val="left"/>
            </w:pPr>
            <w:r>
              <w:rPr>
                <w:rFonts w:hint="eastAsia"/>
              </w:rPr>
              <w:t>地域・団体が現場で抱える技術課題に対して、地域技術センターの</w:t>
            </w:r>
          </w:p>
          <w:p w:rsidR="002D636E" w:rsidRDefault="002D636E" w:rsidP="002D636E">
            <w:pPr>
              <w:suppressAutoHyphens/>
              <w:kinsoku w:val="0"/>
              <w:wordWrap w:val="0"/>
              <w:autoSpaceDE w:val="0"/>
              <w:autoSpaceDN w:val="0"/>
              <w:spacing w:line="346" w:lineRule="atLeast"/>
              <w:ind w:firstLineChars="100" w:firstLine="246"/>
              <w:jc w:val="left"/>
              <w:rPr>
                <w:rFonts w:hAnsi="Times New Roman" w:cs="Times New Roman"/>
                <w:spacing w:val="2"/>
              </w:rPr>
            </w:pPr>
            <w:r>
              <w:rPr>
                <w:rFonts w:hint="eastAsia"/>
              </w:rPr>
              <w:t>機器を利用して技術指導を行います。</w:t>
            </w: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r>
              <w:rPr>
                <w:rFonts w:hint="eastAsia"/>
              </w:rPr>
              <w:t>３　個別技術相談会</w:t>
            </w:r>
          </w:p>
          <w:p w:rsidR="002D636E" w:rsidRDefault="002D636E" w:rsidP="002D636E">
            <w:pPr>
              <w:suppressAutoHyphens/>
              <w:kinsoku w:val="0"/>
              <w:wordWrap w:val="0"/>
              <w:autoSpaceDE w:val="0"/>
              <w:autoSpaceDN w:val="0"/>
              <w:spacing w:line="346" w:lineRule="atLeast"/>
              <w:ind w:firstLineChars="200" w:firstLine="492"/>
              <w:jc w:val="left"/>
              <w:rPr>
                <w:rFonts w:hAnsi="Times New Roman" w:cs="Times New Roman"/>
                <w:spacing w:val="2"/>
              </w:rPr>
            </w:pPr>
            <w:r>
              <w:rPr>
                <w:rFonts w:hint="eastAsia"/>
              </w:rPr>
              <w:t>企業が抱える技術課題に対して、個別に技術相談を行います。</w:t>
            </w: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spacing w:val="2"/>
              </w:rPr>
            </w:pPr>
            <w:r>
              <w:rPr>
                <w:rFonts w:hint="eastAsia"/>
              </w:rPr>
              <w:t>４　意見交換会等</w:t>
            </w:r>
          </w:p>
          <w:p w:rsidR="002D636E" w:rsidRDefault="002D636E" w:rsidP="002D636E">
            <w:pPr>
              <w:suppressAutoHyphens/>
              <w:kinsoku w:val="0"/>
              <w:wordWrap w:val="0"/>
              <w:autoSpaceDE w:val="0"/>
              <w:autoSpaceDN w:val="0"/>
              <w:spacing w:line="346" w:lineRule="atLeast"/>
              <w:ind w:leftChars="100" w:left="246" w:firstLineChars="100" w:firstLine="246"/>
              <w:jc w:val="left"/>
              <w:rPr>
                <w:rFonts w:hAnsi="Times New Roman" w:cs="Times New Roman"/>
                <w:spacing w:val="2"/>
              </w:rPr>
            </w:pPr>
            <w:r>
              <w:rPr>
                <w:rFonts w:hint="eastAsia"/>
              </w:rPr>
              <w:t>地域が抱える問題や将来有望な技術について、工業試験場と参加者とで意見交換を行います。</w:t>
            </w:r>
          </w:p>
          <w:p w:rsidR="002D636E" w:rsidRDefault="002D636E">
            <w:pPr>
              <w:suppressAutoHyphens/>
              <w:kinsoku w:val="0"/>
              <w:wordWrap w:val="0"/>
              <w:autoSpaceDE w:val="0"/>
              <w:autoSpaceDN w:val="0"/>
              <w:spacing w:line="346" w:lineRule="atLeast"/>
              <w:jc w:val="left"/>
              <w:rPr>
                <w:rFonts w:hAnsi="Times New Roman" w:cs="Times New Roman"/>
                <w:spacing w:val="2"/>
              </w:rPr>
            </w:pPr>
          </w:p>
          <w:p w:rsidR="002D636E" w:rsidRDefault="002D636E">
            <w:pPr>
              <w:suppressAutoHyphens/>
              <w:kinsoku w:val="0"/>
              <w:wordWrap w:val="0"/>
              <w:autoSpaceDE w:val="0"/>
              <w:autoSpaceDN w:val="0"/>
              <w:spacing w:line="346" w:lineRule="atLeast"/>
              <w:jc w:val="left"/>
              <w:rPr>
                <w:rFonts w:hAnsi="Times New Roman" w:cs="Times New Roman"/>
                <w:color w:val="auto"/>
              </w:rPr>
            </w:pPr>
            <w:r>
              <w:rPr>
                <w:rFonts w:hint="eastAsia"/>
              </w:rPr>
              <w:t xml:space="preserve">　また、上記に加えて、特許の検索や利用方法については北海道知的所有権センター、研究開発における助成・融資制度については（公財）北海道中小企業総合支援センターと連携して開催することも可能となっておりますので、ご相談ください。</w:t>
            </w:r>
          </w:p>
        </w:tc>
      </w:tr>
    </w:tbl>
    <w:p w:rsidR="002D636E" w:rsidRDefault="002D636E"/>
    <w:sectPr w:rsidR="002D636E">
      <w:type w:val="continuous"/>
      <w:pgSz w:w="11906" w:h="16838"/>
      <w:pgMar w:top="1134" w:right="1134" w:bottom="1134" w:left="1134" w:header="720" w:footer="720" w:gutter="0"/>
      <w:pgNumType w:start="1"/>
      <w:cols w:space="720"/>
      <w:noEndnote/>
      <w:docGrid w:type="linesAndChars" w:linePitch="34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6E" w:rsidRDefault="002D636E">
      <w:r>
        <w:separator/>
      </w:r>
    </w:p>
  </w:endnote>
  <w:endnote w:type="continuationSeparator" w:id="0">
    <w:p w:rsidR="002D636E" w:rsidRDefault="002D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6E" w:rsidRDefault="002D636E">
      <w:r>
        <w:rPr>
          <w:rFonts w:hAnsi="Times New Roman" w:cs="Times New Roman"/>
          <w:color w:val="auto"/>
          <w:sz w:val="2"/>
          <w:szCs w:val="2"/>
        </w:rPr>
        <w:continuationSeparator/>
      </w:r>
    </w:p>
  </w:footnote>
  <w:footnote w:type="continuationSeparator" w:id="0">
    <w:p w:rsidR="002D636E" w:rsidRDefault="002D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6"/>
  <w:displayHorizontalDrawingGridEvery w:val="0"/>
  <w:doNotUseMarginsForDrawingGridOrigin/>
  <w:doNotShadeFormData/>
  <w:characterSpacingControl w:val="compressPunctuation"/>
  <w:noLineBreaksAfter w:lang="ja-JP" w:val="([{〈《「『【〔（［｛｢"/>
  <w:noLineBreaksBefore w:lang="ja-JP" w:val="!),.?]}、。〉》」』】〕ぁぃぅぇぉっゃゅょ！），．？］｝｡｣､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36E"/>
    <w:rsid w:val="002D636E"/>
    <w:rsid w:val="0074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636E"/>
    <w:rPr>
      <w:rFonts w:ascii="Arial"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sasa</cp:lastModifiedBy>
  <cp:revision>2</cp:revision>
  <cp:lastPrinted>2013-06-04T07:05:00Z</cp:lastPrinted>
  <dcterms:created xsi:type="dcterms:W3CDTF">2017-04-14T07:16:00Z</dcterms:created>
  <dcterms:modified xsi:type="dcterms:W3CDTF">2017-04-14T07:16:00Z</dcterms:modified>
</cp:coreProperties>
</file>